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3C" w:rsidRDefault="00E8344D" w:rsidP="00E8344D">
      <w:pPr>
        <w:jc w:val="center"/>
      </w:pPr>
      <w:r w:rsidRPr="00E8344D">
        <w:rPr>
          <w:noProof/>
          <w:lang w:val="en-US"/>
        </w:rPr>
        <w:drawing>
          <wp:inline distT="0" distB="0" distL="0" distR="0">
            <wp:extent cx="4660900" cy="1257300"/>
            <wp:effectExtent l="19050" t="0" r="6350" b="0"/>
            <wp:docPr id="1" name="Picture 1" descr="HIP V6"/>
            <wp:cNvGraphicFramePr/>
            <a:graphic xmlns:a="http://schemas.openxmlformats.org/drawingml/2006/main">
              <a:graphicData uri="http://schemas.openxmlformats.org/drawingml/2006/picture">
                <pic:pic xmlns:pic="http://schemas.openxmlformats.org/drawingml/2006/picture">
                  <pic:nvPicPr>
                    <pic:cNvPr id="0" name="Picture 4" descr="HIP V6"/>
                    <pic:cNvPicPr>
                      <a:picLocks noChangeAspect="1" noChangeArrowheads="1"/>
                    </pic:cNvPicPr>
                  </pic:nvPicPr>
                  <pic:blipFill>
                    <a:blip r:embed="rId5" cstate="print"/>
                    <a:srcRect/>
                    <a:stretch>
                      <a:fillRect/>
                    </a:stretch>
                  </pic:blipFill>
                  <pic:spPr bwMode="auto">
                    <a:xfrm>
                      <a:off x="0" y="0"/>
                      <a:ext cx="4660900" cy="1257300"/>
                    </a:xfrm>
                    <a:prstGeom prst="rect">
                      <a:avLst/>
                    </a:prstGeom>
                    <a:noFill/>
                    <a:ln w="9525">
                      <a:noFill/>
                      <a:miter lim="800000"/>
                      <a:headEnd/>
                      <a:tailEnd/>
                    </a:ln>
                  </pic:spPr>
                </pic:pic>
              </a:graphicData>
            </a:graphic>
          </wp:inline>
        </w:drawing>
      </w:r>
    </w:p>
    <w:p w:rsidR="00992F32" w:rsidRDefault="00992F32" w:rsidP="00992F32">
      <w:pPr>
        <w:pStyle w:val="Heading1"/>
      </w:pPr>
      <w:r w:rsidRPr="00992F32">
        <w:t>Patellar Tendinopathy</w:t>
      </w:r>
    </w:p>
    <w:p w:rsidR="00992F32" w:rsidRPr="00992F32" w:rsidRDefault="00E012E4" w:rsidP="00992F32">
      <w:pPr>
        <w:jc w:val="center"/>
      </w:pPr>
      <w:r w:rsidRPr="00D5527B">
        <w:rPr>
          <w:noProof/>
        </w:rPr>
        <w:pict>
          <v:shape id="_x0000_s1026" style="position:absolute;left:0;text-align:left;margin-left:214.05pt;margin-top:50.45pt;width:31pt;height:30.05pt;z-index:251660288" coordorigin="21696,8855" coordsize="1094,1059" path="m21696,9313v,-79,18,-106,35,-141c21749,9136,21796,9078,21802,9066v6,-11,58,-97,70,-105c21912,8935,21928,8935,21978,8890v49,-44,76,-35,141,-35c22246,8855,22396,8870,22472,8890v79,21,96,19,141,71c22658,9013,22677,9055,22719,9102v35,40,64,125,70,176c22799,9369,22812,9530,22754,9596v-27,31,-54,97,-70,105c22660,9713,22599,9731,22578,9772v-15,30,-58,55,-106,71c22430,9857,22372,9873,22331,9878v-60,7,-87,29,-141,35c22075,9926,21936,9910,21872,9878v-37,-19,-64,-22,-70,-71c21795,9750,21747,9769,21731,9737v-28,-57,-15,-187,-35,-247c21687,9463,21696,9413,21696,9384e" filled="f" strokecolor="red" strokeweight="4.5pt">
            <v:stroke endcap="round"/>
            <v:path shadowok="f" o:extrusionok="f" fillok="f" insetpenok="f"/>
            <o:lock v:ext="edit" rotation="t" aspectratio="t" verticies="t" text="t" shapetype="t"/>
            <o:ink i="ANYBHQJgXAEgAGgMAAAAAADAAAAAAAAARljPVIrml8VPjwb4utLhmyIDI2QGPoBED/AAAEgVRP8B&#10;RZ8BGwIABv9GnwEbAgAG/1cNAAAABQILZRkVMgkAgIkBAgR2G0MzCACIDgJEauJBEXIcDUIKaY8B&#10;gv4Oy/g7MEsqWLLCxZYsssWFlzc2WWWUSgACpZZUsqWUlSyypZUssqWWLLABYACC/gPT+A9aSypZ&#10;ZUsqAAAEssWFliyyxZYsssFllikolCUAALLKlllSypZZQAoAESCQRAemVevWAe==&#10;" annotation="t"/>
          </v:shape>
        </w:pict>
      </w:r>
      <w:r w:rsidR="00992F32">
        <w:rPr>
          <w:noProof/>
          <w:lang w:val="en-US"/>
        </w:rPr>
        <w:drawing>
          <wp:inline distT="0" distB="0" distL="0" distR="0">
            <wp:extent cx="1473200" cy="1435100"/>
            <wp:effectExtent l="19050" t="0" r="0" b="0"/>
            <wp:docPr id="2" name="Picture 1" descr="Patellar Tendon Tear - OrthoInfo - AA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ellar Tendon Tear - OrthoInfo - AAOS"/>
                    <pic:cNvPicPr>
                      <a:picLocks noChangeAspect="1" noChangeArrowheads="1"/>
                    </pic:cNvPicPr>
                  </pic:nvPicPr>
                  <pic:blipFill>
                    <a:blip r:embed="rId6" cstate="print"/>
                    <a:srcRect/>
                    <a:stretch>
                      <a:fillRect/>
                    </a:stretch>
                  </pic:blipFill>
                  <pic:spPr bwMode="auto">
                    <a:xfrm>
                      <a:off x="0" y="0"/>
                      <a:ext cx="1473200" cy="1435100"/>
                    </a:xfrm>
                    <a:prstGeom prst="rect">
                      <a:avLst/>
                    </a:prstGeom>
                    <a:noFill/>
                    <a:ln w="9525">
                      <a:noFill/>
                      <a:miter lim="800000"/>
                      <a:headEnd/>
                      <a:tailEnd/>
                    </a:ln>
                  </pic:spPr>
                </pic:pic>
              </a:graphicData>
            </a:graphic>
          </wp:inline>
        </w:drawing>
      </w:r>
    </w:p>
    <w:p w:rsidR="00992F32" w:rsidRDefault="00992F32" w:rsidP="00992F32">
      <w:pPr>
        <w:pStyle w:val="Heading1"/>
      </w:pPr>
      <w:r w:rsidRPr="00B94BA9">
        <w:t xml:space="preserve">A </w:t>
      </w:r>
      <w:r>
        <w:t>g</w:t>
      </w:r>
      <w:r w:rsidRPr="00B94BA9">
        <w:t xml:space="preserve">uide for </w:t>
      </w:r>
      <w:r>
        <w:t>p</w:t>
      </w:r>
      <w:r w:rsidRPr="00B94BA9">
        <w:t>atients</w:t>
      </w:r>
    </w:p>
    <w:p w:rsidR="00992F32" w:rsidRDefault="00992F32" w:rsidP="00992F32">
      <w:pPr>
        <w:rPr>
          <w:lang w:eastAsia="en-GB"/>
        </w:rPr>
      </w:pPr>
    </w:p>
    <w:p w:rsidR="00992F32" w:rsidRDefault="00992F32" w:rsidP="00992F32">
      <w:pPr>
        <w:spacing w:after="0"/>
        <w:jc w:val="center"/>
      </w:pPr>
      <w:r>
        <w:t>For further advice and self care information you can:</w:t>
      </w:r>
    </w:p>
    <w:p w:rsidR="00992F32" w:rsidRDefault="00992F32" w:rsidP="00992F32">
      <w:pPr>
        <w:spacing w:after="0"/>
        <w:jc w:val="center"/>
      </w:pPr>
      <w:r>
        <w:t xml:space="preserve">Visit: </w:t>
      </w:r>
      <w:hyperlink r:id="rId7" w:history="1">
        <w:r w:rsidRPr="000D415A">
          <w:rPr>
            <w:rStyle w:val="Hyperlink"/>
          </w:rPr>
          <w:t>www.nhsinform.scot/msk</w:t>
        </w:r>
      </w:hyperlink>
    </w:p>
    <w:p w:rsidR="00992F32" w:rsidRDefault="00992F32" w:rsidP="00992F32">
      <w:pPr>
        <w:spacing w:after="0"/>
        <w:jc w:val="center"/>
      </w:pPr>
      <w:r>
        <w:t>Download: ‘MSK Help’ app free from app stores</w:t>
      </w:r>
    </w:p>
    <w:p w:rsidR="00992F32" w:rsidRDefault="00992F32" w:rsidP="00992F32">
      <w:pPr>
        <w:spacing w:after="0"/>
        <w:jc w:val="center"/>
      </w:pPr>
    </w:p>
    <w:p w:rsidR="00992F32" w:rsidRPr="00992F32" w:rsidRDefault="00992F32" w:rsidP="00992F32">
      <w:pPr>
        <w:pStyle w:val="Heading2"/>
        <w:rPr>
          <w:rFonts w:asciiTheme="minorHAnsi" w:hAnsiTheme="minorHAnsi"/>
          <w:color w:val="000000" w:themeColor="text1"/>
          <w:sz w:val="28"/>
          <w:szCs w:val="28"/>
          <w:lang w:val="en-US"/>
        </w:rPr>
      </w:pPr>
      <w:r w:rsidRPr="00992F32">
        <w:rPr>
          <w:rFonts w:asciiTheme="minorHAnsi" w:hAnsiTheme="minorHAnsi"/>
          <w:color w:val="000000" w:themeColor="text1"/>
          <w:sz w:val="28"/>
          <w:szCs w:val="28"/>
          <w:lang w:val="en-US"/>
        </w:rPr>
        <w:t xml:space="preserve">What is patellar </w:t>
      </w:r>
      <w:proofErr w:type="spellStart"/>
      <w:r w:rsidRPr="00992F32">
        <w:rPr>
          <w:rFonts w:asciiTheme="minorHAnsi" w:hAnsiTheme="minorHAnsi"/>
          <w:color w:val="000000" w:themeColor="text1"/>
          <w:sz w:val="28"/>
          <w:szCs w:val="28"/>
          <w:lang w:val="en-US"/>
        </w:rPr>
        <w:t>tendinopathy</w:t>
      </w:r>
      <w:proofErr w:type="spellEnd"/>
      <w:r w:rsidRPr="00992F32">
        <w:rPr>
          <w:rFonts w:asciiTheme="minorHAnsi" w:hAnsiTheme="minorHAnsi"/>
          <w:color w:val="000000" w:themeColor="text1"/>
          <w:sz w:val="28"/>
          <w:szCs w:val="28"/>
          <w:lang w:val="en-US"/>
        </w:rPr>
        <w:t>?</w:t>
      </w:r>
    </w:p>
    <w:p w:rsidR="00992F32" w:rsidRPr="00992F32" w:rsidRDefault="00992F32" w:rsidP="00992F32">
      <w:pPr>
        <w:rPr>
          <w:sz w:val="24"/>
          <w:szCs w:val="24"/>
        </w:rPr>
      </w:pPr>
      <w:r w:rsidRPr="00992F32">
        <w:rPr>
          <w:sz w:val="24"/>
          <w:szCs w:val="24"/>
        </w:rPr>
        <w:t xml:space="preserve">Patellar </w:t>
      </w:r>
      <w:proofErr w:type="spellStart"/>
      <w:r w:rsidRPr="00992F32">
        <w:rPr>
          <w:sz w:val="24"/>
          <w:szCs w:val="24"/>
        </w:rPr>
        <w:t>tendinopathy</w:t>
      </w:r>
      <w:proofErr w:type="spellEnd"/>
      <w:r w:rsidRPr="00992F32">
        <w:rPr>
          <w:sz w:val="24"/>
          <w:szCs w:val="24"/>
        </w:rPr>
        <w:t xml:space="preserve"> is commonly referred to as “jumper’s knee” and is a painful condition affecting the tendon underneath the kneecap. It happens when the tendon becomes irritated and inflamed, usually due to overloading causing increased stress on the tendon.</w:t>
      </w:r>
    </w:p>
    <w:p w:rsidR="00992F32" w:rsidRPr="00992F32" w:rsidRDefault="00992F32" w:rsidP="00992F32">
      <w:pPr>
        <w:pStyle w:val="Heading2"/>
        <w:rPr>
          <w:rFonts w:asciiTheme="minorHAnsi" w:hAnsiTheme="minorHAnsi"/>
          <w:color w:val="000000" w:themeColor="text1"/>
          <w:sz w:val="28"/>
          <w:szCs w:val="28"/>
        </w:rPr>
      </w:pPr>
      <w:r w:rsidRPr="00992F32">
        <w:rPr>
          <w:rFonts w:asciiTheme="minorHAnsi" w:hAnsiTheme="minorHAnsi"/>
          <w:color w:val="000000" w:themeColor="text1"/>
          <w:sz w:val="28"/>
          <w:szCs w:val="28"/>
        </w:rPr>
        <w:t xml:space="preserve">What are the symptoms of patellar </w:t>
      </w:r>
      <w:proofErr w:type="spellStart"/>
      <w:r w:rsidRPr="00992F32">
        <w:rPr>
          <w:rFonts w:asciiTheme="minorHAnsi" w:hAnsiTheme="minorHAnsi"/>
          <w:color w:val="000000" w:themeColor="text1"/>
          <w:sz w:val="28"/>
          <w:szCs w:val="28"/>
        </w:rPr>
        <w:t>tendinopathy</w:t>
      </w:r>
      <w:proofErr w:type="spellEnd"/>
      <w:r w:rsidRPr="00992F32">
        <w:rPr>
          <w:rFonts w:asciiTheme="minorHAnsi" w:hAnsiTheme="minorHAnsi"/>
          <w:color w:val="000000" w:themeColor="text1"/>
          <w:sz w:val="28"/>
          <w:szCs w:val="28"/>
        </w:rPr>
        <w:t>?</w:t>
      </w:r>
    </w:p>
    <w:p w:rsidR="00992F32" w:rsidRPr="00992F32" w:rsidRDefault="00992F32" w:rsidP="00992F32">
      <w:pPr>
        <w:numPr>
          <w:ilvl w:val="0"/>
          <w:numId w:val="3"/>
        </w:numPr>
        <w:tabs>
          <w:tab w:val="left" w:pos="180"/>
        </w:tabs>
        <w:spacing w:after="0" w:line="240" w:lineRule="auto"/>
        <w:rPr>
          <w:sz w:val="24"/>
          <w:szCs w:val="24"/>
        </w:rPr>
      </w:pPr>
      <w:r w:rsidRPr="00992F32">
        <w:rPr>
          <w:sz w:val="24"/>
          <w:szCs w:val="24"/>
        </w:rPr>
        <w:t>Pain beneath your kneecap.</w:t>
      </w:r>
    </w:p>
    <w:p w:rsidR="00992F32" w:rsidRPr="00992F32" w:rsidRDefault="00992F32" w:rsidP="00992F32">
      <w:pPr>
        <w:numPr>
          <w:ilvl w:val="0"/>
          <w:numId w:val="3"/>
        </w:numPr>
        <w:tabs>
          <w:tab w:val="left" w:pos="180"/>
        </w:tabs>
        <w:spacing w:after="0" w:line="240" w:lineRule="auto"/>
        <w:rPr>
          <w:sz w:val="24"/>
          <w:szCs w:val="24"/>
        </w:rPr>
      </w:pPr>
      <w:r w:rsidRPr="00992F32">
        <w:rPr>
          <w:sz w:val="24"/>
          <w:szCs w:val="24"/>
        </w:rPr>
        <w:t>Swelling beneath or on top of the kneecap.</w:t>
      </w:r>
    </w:p>
    <w:p w:rsidR="00992F32" w:rsidRPr="00992F32" w:rsidRDefault="00992F32" w:rsidP="00992F32">
      <w:pPr>
        <w:numPr>
          <w:ilvl w:val="0"/>
          <w:numId w:val="3"/>
        </w:numPr>
        <w:tabs>
          <w:tab w:val="left" w:pos="180"/>
        </w:tabs>
        <w:spacing w:after="0" w:line="240" w:lineRule="auto"/>
        <w:rPr>
          <w:sz w:val="24"/>
          <w:szCs w:val="24"/>
        </w:rPr>
      </w:pPr>
      <w:r w:rsidRPr="00992F32">
        <w:rPr>
          <w:sz w:val="24"/>
          <w:szCs w:val="24"/>
        </w:rPr>
        <w:t>Pain increases on squatting, and going down hills and stairs.</w:t>
      </w:r>
    </w:p>
    <w:p w:rsidR="00992F32" w:rsidRPr="00992F32" w:rsidRDefault="00992F32" w:rsidP="00992F32">
      <w:pPr>
        <w:rPr>
          <w:sz w:val="24"/>
          <w:szCs w:val="24"/>
        </w:rPr>
      </w:pPr>
      <w:r w:rsidRPr="00992F32">
        <w:rPr>
          <w:sz w:val="24"/>
          <w:szCs w:val="24"/>
        </w:rPr>
        <w:t>You don’t normally need a scan to diagnose this problem and a health care professional will make a diagnosis from a history and specific tests.</w:t>
      </w:r>
    </w:p>
    <w:p w:rsidR="00992F32" w:rsidRPr="00992F32" w:rsidRDefault="00992F32" w:rsidP="00992F32">
      <w:pPr>
        <w:pStyle w:val="Heading2"/>
        <w:rPr>
          <w:rFonts w:asciiTheme="minorHAnsi" w:hAnsiTheme="minorHAnsi"/>
          <w:color w:val="000000" w:themeColor="text1"/>
          <w:sz w:val="28"/>
          <w:szCs w:val="28"/>
        </w:rPr>
      </w:pPr>
      <w:r w:rsidRPr="00992F32">
        <w:rPr>
          <w:rFonts w:asciiTheme="minorHAnsi" w:hAnsiTheme="minorHAnsi"/>
          <w:color w:val="000000" w:themeColor="text1"/>
          <w:sz w:val="28"/>
          <w:szCs w:val="28"/>
        </w:rPr>
        <w:t xml:space="preserve">What Causes patellar </w:t>
      </w:r>
      <w:proofErr w:type="spellStart"/>
      <w:r w:rsidRPr="00992F32">
        <w:rPr>
          <w:rFonts w:asciiTheme="minorHAnsi" w:hAnsiTheme="minorHAnsi"/>
          <w:color w:val="000000" w:themeColor="text1"/>
          <w:sz w:val="28"/>
          <w:szCs w:val="28"/>
        </w:rPr>
        <w:t>tendinopathy</w:t>
      </w:r>
      <w:proofErr w:type="spellEnd"/>
      <w:r w:rsidRPr="00992F32">
        <w:rPr>
          <w:rFonts w:asciiTheme="minorHAnsi" w:hAnsiTheme="minorHAnsi"/>
          <w:color w:val="000000" w:themeColor="text1"/>
          <w:sz w:val="28"/>
          <w:szCs w:val="28"/>
        </w:rPr>
        <w:t>?</w:t>
      </w:r>
    </w:p>
    <w:p w:rsidR="00992F32" w:rsidRPr="00992F32" w:rsidRDefault="00992F32" w:rsidP="00992F32">
      <w:pPr>
        <w:rPr>
          <w:sz w:val="24"/>
          <w:szCs w:val="24"/>
        </w:rPr>
      </w:pPr>
      <w:r w:rsidRPr="00992F32">
        <w:rPr>
          <w:sz w:val="24"/>
          <w:szCs w:val="24"/>
        </w:rPr>
        <w:t>It is more common between your teens and thirties, however can happen at any age. Some things that might contribute are:</w:t>
      </w:r>
    </w:p>
    <w:p w:rsidR="00992F32" w:rsidRPr="00992F32" w:rsidRDefault="00992F32" w:rsidP="00992F32">
      <w:pPr>
        <w:numPr>
          <w:ilvl w:val="0"/>
          <w:numId w:val="2"/>
        </w:numPr>
        <w:tabs>
          <w:tab w:val="left" w:pos="180"/>
        </w:tabs>
        <w:spacing w:after="0" w:line="240" w:lineRule="auto"/>
        <w:rPr>
          <w:sz w:val="24"/>
          <w:szCs w:val="24"/>
        </w:rPr>
      </w:pPr>
      <w:r w:rsidRPr="00992F32">
        <w:rPr>
          <w:sz w:val="24"/>
          <w:szCs w:val="24"/>
        </w:rPr>
        <w:t xml:space="preserve">Increased or excessive load, like lots of walking or running downhill. </w:t>
      </w:r>
    </w:p>
    <w:p w:rsidR="00992F32" w:rsidRPr="00992F32" w:rsidRDefault="00992F32" w:rsidP="00992F32">
      <w:pPr>
        <w:numPr>
          <w:ilvl w:val="0"/>
          <w:numId w:val="2"/>
        </w:numPr>
        <w:tabs>
          <w:tab w:val="left" w:pos="180"/>
        </w:tabs>
        <w:spacing w:after="0" w:line="240" w:lineRule="auto"/>
        <w:rPr>
          <w:sz w:val="24"/>
          <w:szCs w:val="24"/>
        </w:rPr>
      </w:pPr>
      <w:r w:rsidRPr="00992F32">
        <w:rPr>
          <w:sz w:val="24"/>
          <w:szCs w:val="24"/>
        </w:rPr>
        <w:t>Weakness in the quadriceps (anterior thigh muscle) +/- the buttock muscles.</w:t>
      </w:r>
    </w:p>
    <w:p w:rsidR="00992F32" w:rsidRPr="00992F32" w:rsidRDefault="00992F32" w:rsidP="00992F32">
      <w:pPr>
        <w:numPr>
          <w:ilvl w:val="0"/>
          <w:numId w:val="2"/>
        </w:numPr>
        <w:tabs>
          <w:tab w:val="left" w:pos="180"/>
        </w:tabs>
        <w:spacing w:after="0" w:line="240" w:lineRule="auto"/>
        <w:rPr>
          <w:sz w:val="24"/>
          <w:szCs w:val="24"/>
        </w:rPr>
      </w:pPr>
      <w:r w:rsidRPr="00992F32">
        <w:rPr>
          <w:sz w:val="24"/>
          <w:szCs w:val="24"/>
        </w:rPr>
        <w:t>Repetitive activity such as squatting or jumping.</w:t>
      </w:r>
    </w:p>
    <w:p w:rsidR="00992F32" w:rsidRPr="00992F32" w:rsidRDefault="00992F32" w:rsidP="00992F32">
      <w:pPr>
        <w:pStyle w:val="Heading2"/>
        <w:rPr>
          <w:rFonts w:asciiTheme="minorHAnsi" w:hAnsiTheme="minorHAnsi"/>
          <w:color w:val="000000" w:themeColor="text1"/>
          <w:sz w:val="28"/>
          <w:szCs w:val="28"/>
        </w:rPr>
      </w:pPr>
      <w:r w:rsidRPr="00992F32">
        <w:rPr>
          <w:rFonts w:asciiTheme="minorHAnsi" w:hAnsiTheme="minorHAnsi"/>
          <w:color w:val="000000" w:themeColor="text1"/>
          <w:sz w:val="28"/>
          <w:szCs w:val="28"/>
        </w:rPr>
        <w:lastRenderedPageBreak/>
        <w:t xml:space="preserve">How is patellar </w:t>
      </w:r>
      <w:proofErr w:type="spellStart"/>
      <w:r w:rsidRPr="00992F32">
        <w:rPr>
          <w:rFonts w:asciiTheme="minorHAnsi" w:hAnsiTheme="minorHAnsi"/>
          <w:color w:val="000000" w:themeColor="text1"/>
          <w:sz w:val="28"/>
          <w:szCs w:val="28"/>
        </w:rPr>
        <w:t>tendinopathy</w:t>
      </w:r>
      <w:proofErr w:type="spellEnd"/>
      <w:r w:rsidRPr="00992F32">
        <w:rPr>
          <w:rFonts w:asciiTheme="minorHAnsi" w:hAnsiTheme="minorHAnsi"/>
          <w:color w:val="000000" w:themeColor="text1"/>
          <w:sz w:val="28"/>
          <w:szCs w:val="28"/>
        </w:rPr>
        <w:t xml:space="preserve"> managed?</w:t>
      </w:r>
    </w:p>
    <w:p w:rsidR="00992F32" w:rsidRPr="00992F32" w:rsidRDefault="00992F32" w:rsidP="00992F32">
      <w:pPr>
        <w:rPr>
          <w:sz w:val="24"/>
          <w:szCs w:val="24"/>
        </w:rPr>
      </w:pPr>
      <w:r w:rsidRPr="00992F32">
        <w:rPr>
          <w:sz w:val="24"/>
          <w:szCs w:val="24"/>
        </w:rPr>
        <w:t>To try and reduce the pain in the short term, try the following:</w:t>
      </w:r>
    </w:p>
    <w:p w:rsidR="00992F32" w:rsidRPr="00992F32" w:rsidRDefault="00992F32" w:rsidP="00992F32">
      <w:pPr>
        <w:numPr>
          <w:ilvl w:val="0"/>
          <w:numId w:val="4"/>
        </w:numPr>
        <w:tabs>
          <w:tab w:val="left" w:pos="180"/>
        </w:tabs>
        <w:spacing w:after="0" w:line="240" w:lineRule="auto"/>
        <w:rPr>
          <w:sz w:val="24"/>
          <w:szCs w:val="24"/>
        </w:rPr>
      </w:pPr>
      <w:r w:rsidRPr="00992F32">
        <w:rPr>
          <w:sz w:val="24"/>
          <w:szCs w:val="24"/>
        </w:rPr>
        <w:t>Ice the painful area for 10-15 minutes 2-3 times per day. Ensure ice is not applied directly to skin (use a towel around the ice pack).</w:t>
      </w:r>
    </w:p>
    <w:p w:rsidR="00992F32" w:rsidRPr="00992F32" w:rsidRDefault="00D5527B" w:rsidP="00992F32">
      <w:pPr>
        <w:numPr>
          <w:ilvl w:val="0"/>
          <w:numId w:val="4"/>
        </w:numPr>
        <w:tabs>
          <w:tab w:val="left" w:pos="180"/>
        </w:tabs>
        <w:spacing w:after="0" w:line="240" w:lineRule="auto"/>
        <w:rPr>
          <w:sz w:val="24"/>
          <w:szCs w:val="24"/>
        </w:rPr>
      </w:pPr>
      <w:r>
        <w:rPr>
          <w:noProof/>
          <w:sz w:val="24"/>
          <w:szCs w:val="24"/>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560pt;margin-top:11.8pt;width:225.6pt;height:108.65pt;z-index:251663360;mso-width-relative:margin;mso-height-relative:margin" stroked="f">
            <v:textbox>
              <w:txbxContent>
                <w:p w:rsidR="00992F32" w:rsidRDefault="00992F32" w:rsidP="00992F32">
                  <w:r>
                    <w:t xml:space="preserve">b) Lying on your back on your bed or floor with straight legs. Tighten your thigh muscles, pushing the backs of your knees down into the bed/ floor. </w:t>
                  </w:r>
                </w:p>
                <w:p w:rsidR="00992F32" w:rsidRDefault="00992F32" w:rsidP="00992F32">
                  <w:r>
                    <w:t xml:space="preserve">Hold for a count of 5 seconds. Relax. </w:t>
                  </w:r>
                </w:p>
                <w:p w:rsidR="00992F32" w:rsidRDefault="00992F32" w:rsidP="00992F32">
                  <w:r>
                    <w:t xml:space="preserve">Perform 3 sets of 10 repetitions. </w:t>
                  </w:r>
                </w:p>
              </w:txbxContent>
            </v:textbox>
          </v:shape>
        </w:pict>
      </w:r>
      <w:r w:rsidR="00992F32" w:rsidRPr="00992F32">
        <w:rPr>
          <w:sz w:val="24"/>
          <w:szCs w:val="24"/>
        </w:rPr>
        <w:t>Try to reduce all the aggravating activities like running, jumping, excessive walking and hill walking.</w:t>
      </w:r>
    </w:p>
    <w:p w:rsidR="00992F32" w:rsidRPr="00992F32" w:rsidRDefault="00992F32" w:rsidP="00992F32">
      <w:pPr>
        <w:numPr>
          <w:ilvl w:val="0"/>
          <w:numId w:val="4"/>
        </w:numPr>
        <w:tabs>
          <w:tab w:val="left" w:pos="180"/>
        </w:tabs>
        <w:spacing w:after="0" w:line="240" w:lineRule="auto"/>
        <w:rPr>
          <w:sz w:val="24"/>
          <w:szCs w:val="24"/>
        </w:rPr>
      </w:pPr>
      <w:r w:rsidRPr="00992F32">
        <w:rPr>
          <w:sz w:val="24"/>
          <w:szCs w:val="24"/>
        </w:rPr>
        <w:t xml:space="preserve">Liaise with your local pharmacist about what pain relief is most suitable for you. </w:t>
      </w:r>
    </w:p>
    <w:p w:rsidR="00992F32" w:rsidRDefault="00992F32" w:rsidP="00992F32">
      <w:pPr>
        <w:numPr>
          <w:ilvl w:val="0"/>
          <w:numId w:val="4"/>
        </w:numPr>
        <w:tabs>
          <w:tab w:val="left" w:pos="180"/>
        </w:tabs>
        <w:spacing w:after="0" w:line="240" w:lineRule="auto"/>
        <w:rPr>
          <w:sz w:val="24"/>
          <w:szCs w:val="24"/>
        </w:rPr>
      </w:pPr>
      <w:r w:rsidRPr="00992F32">
        <w:rPr>
          <w:sz w:val="24"/>
          <w:szCs w:val="24"/>
        </w:rPr>
        <w:t xml:space="preserve">Look into investing in a “Jumper’s knee” support to help offload the kneecap. These can be found online on in your local pharmacy and come with easy to fit instructions. </w:t>
      </w:r>
    </w:p>
    <w:p w:rsidR="00992F32" w:rsidRPr="00992F32" w:rsidRDefault="00992F32" w:rsidP="00992F32">
      <w:pPr>
        <w:tabs>
          <w:tab w:val="left" w:pos="180"/>
        </w:tabs>
        <w:spacing w:after="0" w:line="240" w:lineRule="auto"/>
        <w:ind w:left="720"/>
        <w:rPr>
          <w:sz w:val="24"/>
          <w:szCs w:val="24"/>
        </w:rPr>
      </w:pPr>
    </w:p>
    <w:p w:rsidR="00992F32" w:rsidRPr="00992F32" w:rsidRDefault="00992F32" w:rsidP="00992F32">
      <w:pPr>
        <w:rPr>
          <w:b/>
          <w:color w:val="000000" w:themeColor="text1"/>
          <w:sz w:val="28"/>
          <w:szCs w:val="28"/>
        </w:rPr>
      </w:pPr>
      <w:r w:rsidRPr="00992F32">
        <w:rPr>
          <w:b/>
          <w:color w:val="000000" w:themeColor="text1"/>
          <w:sz w:val="28"/>
          <w:szCs w:val="28"/>
        </w:rPr>
        <w:t>Exercises</w:t>
      </w:r>
    </w:p>
    <w:p w:rsidR="00992F32" w:rsidRPr="00992F32" w:rsidRDefault="00992F32" w:rsidP="00992F32">
      <w:pPr>
        <w:rPr>
          <w:b/>
          <w:sz w:val="24"/>
          <w:szCs w:val="24"/>
        </w:rPr>
      </w:pPr>
      <w:r>
        <w:rPr>
          <w:noProof/>
          <w:sz w:val="24"/>
          <w:szCs w:val="24"/>
          <w:lang w:val="en-US"/>
        </w:rPr>
        <w:drawing>
          <wp:anchor distT="0" distB="0" distL="114300" distR="114300" simplePos="0" relativeHeight="251666432" behindDoc="1" locked="0" layoutInCell="1" allowOverlap="1">
            <wp:simplePos x="0" y="0"/>
            <wp:positionH relativeFrom="column">
              <wp:posOffset>412750</wp:posOffset>
            </wp:positionH>
            <wp:positionV relativeFrom="paragraph">
              <wp:posOffset>976630</wp:posOffset>
            </wp:positionV>
            <wp:extent cx="4660900" cy="1574800"/>
            <wp:effectExtent l="19050" t="0" r="6350" b="0"/>
            <wp:wrapTight wrapText="bothSides">
              <wp:wrapPolygon edited="0">
                <wp:start x="-88" y="0"/>
                <wp:lineTo x="-88" y="21426"/>
                <wp:lineTo x="21629" y="21426"/>
                <wp:lineTo x="21629" y="0"/>
                <wp:lineTo x="-88" y="0"/>
              </wp:wrapPolygon>
            </wp:wrapTight>
            <wp:docPr id="6" name="Picture 6" descr="Pain Scales: From Faces to Numbers and Everywhere In Bet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in Scales: From Faces to Numbers and Everywhere In Between"/>
                    <pic:cNvPicPr>
                      <a:picLocks noChangeAspect="1" noChangeArrowheads="1"/>
                    </pic:cNvPicPr>
                  </pic:nvPicPr>
                  <pic:blipFill>
                    <a:blip r:embed="rId8" cstate="print"/>
                    <a:srcRect/>
                    <a:stretch>
                      <a:fillRect/>
                    </a:stretch>
                  </pic:blipFill>
                  <pic:spPr bwMode="auto">
                    <a:xfrm>
                      <a:off x="0" y="0"/>
                      <a:ext cx="4660900" cy="1574800"/>
                    </a:xfrm>
                    <a:prstGeom prst="rect">
                      <a:avLst/>
                    </a:prstGeom>
                    <a:noFill/>
                    <a:ln w="9525">
                      <a:noFill/>
                      <a:miter lim="800000"/>
                      <a:headEnd/>
                      <a:tailEnd/>
                    </a:ln>
                  </pic:spPr>
                </pic:pic>
              </a:graphicData>
            </a:graphic>
          </wp:anchor>
        </w:drawing>
      </w:r>
      <w:r w:rsidRPr="00992F32">
        <w:rPr>
          <w:sz w:val="24"/>
          <w:szCs w:val="24"/>
        </w:rPr>
        <w:t xml:space="preserve">The following exercises are for the early and later stages of your rehabilitation. It is important to follow the instructions and monitor how you are doing. Load is needed to aid recovery but overload may worsen your pain. </w:t>
      </w:r>
      <w:r w:rsidRPr="00992F32">
        <w:rPr>
          <w:b/>
          <w:sz w:val="24"/>
          <w:szCs w:val="24"/>
        </w:rPr>
        <w:t>Try to work at a level no higher than 2 on the below scale with the exercises and general physical activity.</w:t>
      </w:r>
    </w:p>
    <w:p w:rsidR="00992F32" w:rsidRPr="00992F32" w:rsidRDefault="00992F32" w:rsidP="00992F32">
      <w:pPr>
        <w:rPr>
          <w:b/>
          <w:sz w:val="24"/>
          <w:szCs w:val="24"/>
        </w:rPr>
      </w:pPr>
    </w:p>
    <w:p w:rsidR="00992F32" w:rsidRPr="00992F32" w:rsidRDefault="00992F32" w:rsidP="00992F32">
      <w:pPr>
        <w:pStyle w:val="Heading2"/>
        <w:keepLines w:val="0"/>
        <w:numPr>
          <w:ilvl w:val="0"/>
          <w:numId w:val="1"/>
        </w:numPr>
        <w:tabs>
          <w:tab w:val="left" w:pos="180"/>
        </w:tabs>
        <w:spacing w:before="240" w:after="60" w:line="240" w:lineRule="auto"/>
        <w:rPr>
          <w:rFonts w:asciiTheme="minorHAnsi" w:hAnsiTheme="minorHAnsi"/>
          <w:color w:val="000000" w:themeColor="text1"/>
          <w:sz w:val="28"/>
          <w:szCs w:val="28"/>
        </w:rPr>
      </w:pPr>
      <w:r w:rsidRPr="00992F32">
        <w:rPr>
          <w:rFonts w:asciiTheme="minorHAnsi" w:hAnsiTheme="minorHAnsi"/>
          <w:color w:val="000000" w:themeColor="text1"/>
          <w:sz w:val="28"/>
          <w:szCs w:val="28"/>
        </w:rPr>
        <w:t>Exercises for early stages</w:t>
      </w:r>
    </w:p>
    <w:p w:rsidR="00992F32" w:rsidRPr="00992F32" w:rsidRDefault="00D5527B" w:rsidP="00992F32">
      <w:pPr>
        <w:rPr>
          <w:sz w:val="24"/>
          <w:szCs w:val="24"/>
        </w:rPr>
      </w:pPr>
      <w:r w:rsidRPr="00D5527B">
        <w:rPr>
          <w:noProof/>
          <w:sz w:val="24"/>
          <w:szCs w:val="24"/>
        </w:rPr>
        <w:pict>
          <v:shape id="_x0000_s1027" type="#_x0000_t202" style="position:absolute;margin-left:165.95pt;margin-top:24.05pt;width:216.6pt;height:140.4pt;z-index:251662336" stroked="f">
            <v:textbox>
              <w:txbxContent>
                <w:p w:rsidR="00992F32" w:rsidRDefault="00992F32" w:rsidP="00992F32">
                  <w:r>
                    <w:t xml:space="preserve">a)Lying on your back on your bed or the floor, with knees bent and feet on the surface. </w:t>
                  </w:r>
                </w:p>
                <w:p w:rsidR="00992F32" w:rsidRDefault="00992F32" w:rsidP="00992F32">
                  <w:r>
                    <w:t>Tighten your buttock muscles, and slowly lift your bottom up, and slowly lower back down.</w:t>
                  </w:r>
                </w:p>
                <w:p w:rsidR="00992F32" w:rsidRDefault="00992F32" w:rsidP="00992F32">
                  <w:r>
                    <w:t>Perform 3 sets of 10 repetitions.</w:t>
                  </w:r>
                </w:p>
              </w:txbxContent>
            </v:textbox>
          </v:shape>
        </w:pict>
      </w:r>
      <w:r w:rsidR="00992F32">
        <w:rPr>
          <w:noProof/>
          <w:sz w:val="24"/>
          <w:szCs w:val="24"/>
          <w:lang w:val="en-US"/>
        </w:rPr>
        <w:drawing>
          <wp:anchor distT="0" distB="0" distL="114300" distR="114300" simplePos="0" relativeHeight="251664384" behindDoc="1" locked="0" layoutInCell="1" allowOverlap="1">
            <wp:simplePos x="0" y="0"/>
            <wp:positionH relativeFrom="column">
              <wp:posOffset>120650</wp:posOffset>
            </wp:positionH>
            <wp:positionV relativeFrom="paragraph">
              <wp:posOffset>330835</wp:posOffset>
            </wp:positionV>
            <wp:extent cx="1536700" cy="1498600"/>
            <wp:effectExtent l="19050" t="0" r="6350" b="0"/>
            <wp:wrapTight wrapText="bothSides">
              <wp:wrapPolygon edited="0">
                <wp:start x="-268" y="0"/>
                <wp:lineTo x="-268" y="21417"/>
                <wp:lineTo x="21689" y="21417"/>
                <wp:lineTo x="21689" y="0"/>
                <wp:lineTo x="-268" y="0"/>
              </wp:wrapPolygon>
            </wp:wrapTight>
            <wp:docPr id="5" name="Picture 5" descr="Accelerated rehabilitation for Anterior Cruciate Aug 16.in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elerated rehabilitation for Anterior Cruciate Aug 16.indd"/>
                    <pic:cNvPicPr>
                      <a:picLocks noChangeAspect="1" noChangeArrowheads="1"/>
                    </pic:cNvPicPr>
                  </pic:nvPicPr>
                  <pic:blipFill>
                    <a:blip r:embed="rId9" r:link="rId10" cstate="print"/>
                    <a:srcRect/>
                    <a:stretch>
                      <a:fillRect/>
                    </a:stretch>
                  </pic:blipFill>
                  <pic:spPr bwMode="auto">
                    <a:xfrm>
                      <a:off x="0" y="0"/>
                      <a:ext cx="1536700" cy="1498600"/>
                    </a:xfrm>
                    <a:prstGeom prst="rect">
                      <a:avLst/>
                    </a:prstGeom>
                    <a:noFill/>
                    <a:ln w="9525">
                      <a:noFill/>
                      <a:miter lim="800000"/>
                      <a:headEnd/>
                      <a:tailEnd/>
                    </a:ln>
                  </pic:spPr>
                </pic:pic>
              </a:graphicData>
            </a:graphic>
          </wp:anchor>
        </w:drawing>
      </w:r>
    </w:p>
    <w:p w:rsidR="00992F32" w:rsidRPr="00992F32" w:rsidRDefault="00992F32" w:rsidP="00992F32">
      <w:pPr>
        <w:rPr>
          <w:sz w:val="24"/>
          <w:szCs w:val="24"/>
        </w:rPr>
      </w:pPr>
    </w:p>
    <w:p w:rsidR="00992F32" w:rsidRPr="00992F32" w:rsidRDefault="00992F32" w:rsidP="00992F32">
      <w:pPr>
        <w:rPr>
          <w:sz w:val="24"/>
          <w:szCs w:val="24"/>
        </w:rPr>
      </w:pPr>
    </w:p>
    <w:p w:rsidR="00992F32" w:rsidRPr="00992F32" w:rsidRDefault="00992F32" w:rsidP="00992F32">
      <w:pPr>
        <w:rPr>
          <w:sz w:val="24"/>
          <w:szCs w:val="24"/>
        </w:rPr>
      </w:pPr>
    </w:p>
    <w:p w:rsidR="00992F32" w:rsidRPr="00992F32" w:rsidRDefault="00992F32" w:rsidP="00992F32">
      <w:pPr>
        <w:rPr>
          <w:sz w:val="24"/>
          <w:szCs w:val="24"/>
        </w:rPr>
      </w:pPr>
      <w:r>
        <w:rPr>
          <w:noProof/>
          <w:sz w:val="24"/>
          <w:szCs w:val="24"/>
          <w:lang w:val="en-US"/>
        </w:rPr>
        <w:drawing>
          <wp:anchor distT="0" distB="0" distL="114300" distR="114300" simplePos="0" relativeHeight="251665408" behindDoc="1" locked="0" layoutInCell="1" allowOverlap="1">
            <wp:simplePos x="0" y="0"/>
            <wp:positionH relativeFrom="column">
              <wp:posOffset>-1651000</wp:posOffset>
            </wp:positionH>
            <wp:positionV relativeFrom="paragraph">
              <wp:posOffset>671195</wp:posOffset>
            </wp:positionV>
            <wp:extent cx="1650365" cy="1765300"/>
            <wp:effectExtent l="19050" t="0" r="6985" b="0"/>
            <wp:wrapTight wrapText="bothSides">
              <wp:wrapPolygon edited="0">
                <wp:start x="-249" y="0"/>
                <wp:lineTo x="-249" y="21445"/>
                <wp:lineTo x="21691" y="21445"/>
                <wp:lineTo x="21691" y="0"/>
                <wp:lineTo x="-249" y="0"/>
              </wp:wrapPolygon>
            </wp:wrapTight>
            <wp:docPr id="3" name="Picture 6" descr="IRIS, MEDICAL PHYSICS, POOLE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IS, MEDICAL PHYSICS, POOLE HOSPITAL"/>
                    <pic:cNvPicPr>
                      <a:picLocks noChangeAspect="1" noChangeArrowheads="1"/>
                    </pic:cNvPicPr>
                  </pic:nvPicPr>
                  <pic:blipFill>
                    <a:blip r:embed="rId11" r:link="rId12" cstate="print"/>
                    <a:srcRect/>
                    <a:stretch>
                      <a:fillRect/>
                    </a:stretch>
                  </pic:blipFill>
                  <pic:spPr bwMode="auto">
                    <a:xfrm>
                      <a:off x="0" y="0"/>
                      <a:ext cx="1650365" cy="1765300"/>
                    </a:xfrm>
                    <a:prstGeom prst="rect">
                      <a:avLst/>
                    </a:prstGeom>
                    <a:noFill/>
                    <a:ln w="9525">
                      <a:noFill/>
                      <a:miter lim="800000"/>
                      <a:headEnd/>
                      <a:tailEnd/>
                    </a:ln>
                  </pic:spPr>
                </pic:pic>
              </a:graphicData>
            </a:graphic>
          </wp:anchor>
        </w:drawing>
      </w:r>
    </w:p>
    <w:p w:rsidR="00992F32" w:rsidRPr="00992F32" w:rsidRDefault="00992F32" w:rsidP="00992F32">
      <w:pPr>
        <w:spacing w:after="0"/>
        <w:rPr>
          <w:sz w:val="24"/>
          <w:szCs w:val="24"/>
        </w:rPr>
      </w:pPr>
    </w:p>
    <w:p w:rsidR="00992F32" w:rsidRPr="00992F32" w:rsidRDefault="00992F32" w:rsidP="00992F32">
      <w:pPr>
        <w:spacing w:after="0"/>
        <w:jc w:val="center"/>
        <w:rPr>
          <w:sz w:val="24"/>
          <w:szCs w:val="24"/>
          <w:lang w:eastAsia="en-GB"/>
        </w:rPr>
      </w:pPr>
    </w:p>
    <w:p w:rsidR="00992F32" w:rsidRDefault="00D5527B" w:rsidP="00E8344D">
      <w:pPr>
        <w:jc w:val="center"/>
      </w:pPr>
      <w:r w:rsidRPr="00D5527B">
        <w:rPr>
          <w:noProof/>
          <w:lang w:eastAsia="en-GB"/>
        </w:rPr>
        <w:pict>
          <v:shape id="_x0000_s1031" type="#_x0000_t202" style="position:absolute;left:0;text-align:left;margin-left:16.55pt;margin-top:5.55pt;width:225.6pt;height:130.65pt;z-index:251667456;mso-width-relative:margin;mso-height-relative:margin" stroked="f">
            <v:textbox>
              <w:txbxContent>
                <w:p w:rsidR="00992F32" w:rsidRDefault="00992F32" w:rsidP="00992F32">
                  <w:r>
                    <w:t xml:space="preserve">b) Lying on your back on your bed or floor with straight legs. Tighten your thigh muscles, pushing the backs of your knees down into the bed/ floor. </w:t>
                  </w:r>
                </w:p>
                <w:p w:rsidR="00992F32" w:rsidRDefault="00992F32" w:rsidP="00992F32">
                  <w:r>
                    <w:t xml:space="preserve">Hold for a count of 5 seconds. Relax. </w:t>
                  </w:r>
                </w:p>
                <w:p w:rsidR="00992F32" w:rsidRDefault="00992F32" w:rsidP="00992F32">
                  <w:r>
                    <w:t xml:space="preserve">Perform 3 sets of 10 repetitions. </w:t>
                  </w:r>
                </w:p>
              </w:txbxContent>
            </v:textbox>
          </v:shape>
        </w:pict>
      </w:r>
    </w:p>
    <w:p w:rsidR="00992F32" w:rsidRDefault="00992F32" w:rsidP="00E8344D">
      <w:pPr>
        <w:jc w:val="center"/>
      </w:pPr>
    </w:p>
    <w:p w:rsidR="00992F32" w:rsidRDefault="00992F32" w:rsidP="00E8344D">
      <w:pPr>
        <w:jc w:val="center"/>
      </w:pPr>
    </w:p>
    <w:p w:rsidR="00992F32" w:rsidRDefault="00D5527B" w:rsidP="00992F32">
      <w:pPr>
        <w:rPr>
          <w:lang w:val="en-US"/>
        </w:rPr>
      </w:pPr>
      <w:r>
        <w:rPr>
          <w:noProof/>
          <w:lang w:val="en-US" w:eastAsia="zh-TW"/>
        </w:rPr>
        <w:lastRenderedPageBreak/>
        <w:pict>
          <v:shape id="_x0000_s1032" type="#_x0000_t202" style="position:absolute;margin-left:12.5pt;margin-top:-15pt;width:222.45pt;height:156pt;z-index:251669504;mso-width-relative:margin;mso-height-relative:margin" stroked="f">
            <v:textbox style="mso-next-textbox:#_x0000_s1032">
              <w:txbxContent>
                <w:p w:rsidR="00992F32" w:rsidRDefault="00992F32" w:rsidP="00992F32">
                  <w:r>
                    <w:t>c) When the previous exercise is pain free, move on to this one.</w:t>
                  </w:r>
                </w:p>
                <w:p w:rsidR="00992F32" w:rsidRDefault="00992F32" w:rsidP="00992F32">
                  <w:r>
                    <w:t xml:space="preserve">Sitting in a chair with support at your lower back. </w:t>
                  </w:r>
                </w:p>
                <w:p w:rsidR="00992F32" w:rsidRDefault="00992F32" w:rsidP="00992F32">
                  <w:r>
                    <w:t>Straighten your affected leg out in front, straightening the knee and toes pointing up towards the ceiling. Hold for 5s.</w:t>
                  </w:r>
                </w:p>
                <w:p w:rsidR="00992F32" w:rsidRDefault="00992F32" w:rsidP="00992F32">
                  <w:r>
                    <w:t>Perform 3 sets of 10 repetitions.  Repeat 3 times.</w:t>
                  </w:r>
                </w:p>
              </w:txbxContent>
            </v:textbox>
          </v:shape>
        </w:pict>
      </w:r>
      <w:r w:rsidR="00992F32">
        <w:rPr>
          <w:noProof/>
          <w:lang w:val="en-US"/>
        </w:rPr>
        <w:drawing>
          <wp:anchor distT="0" distB="0" distL="114300" distR="114300" simplePos="0" relativeHeight="251674624" behindDoc="1" locked="0" layoutInCell="1" allowOverlap="1">
            <wp:simplePos x="0" y="0"/>
            <wp:positionH relativeFrom="column">
              <wp:posOffset>72390</wp:posOffset>
            </wp:positionH>
            <wp:positionV relativeFrom="paragraph">
              <wp:posOffset>-215900</wp:posOffset>
            </wp:positionV>
            <wp:extent cx="1682750" cy="1651000"/>
            <wp:effectExtent l="19050" t="0" r="0" b="0"/>
            <wp:wrapTight wrapText="bothSides">
              <wp:wrapPolygon edited="0">
                <wp:start x="-245" y="0"/>
                <wp:lineTo x="-245" y="21434"/>
                <wp:lineTo x="21518" y="21434"/>
                <wp:lineTo x="21518" y="0"/>
                <wp:lineTo x="-245" y="0"/>
              </wp:wrapPolygon>
            </wp:wrapTight>
            <wp:docPr id="13" name="Picture 13" descr="Total knee replacement enhanced recovery programme - patie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tal knee replacement enhanced recovery programme - patient information"/>
                    <pic:cNvPicPr>
                      <a:picLocks noChangeAspect="1" noChangeArrowheads="1"/>
                    </pic:cNvPicPr>
                  </pic:nvPicPr>
                  <pic:blipFill>
                    <a:blip r:embed="rId13" r:link="rId14" cstate="print"/>
                    <a:srcRect/>
                    <a:stretch>
                      <a:fillRect/>
                    </a:stretch>
                  </pic:blipFill>
                  <pic:spPr bwMode="auto">
                    <a:xfrm>
                      <a:off x="0" y="0"/>
                      <a:ext cx="1682750" cy="1651000"/>
                    </a:xfrm>
                    <a:prstGeom prst="rect">
                      <a:avLst/>
                    </a:prstGeom>
                    <a:noFill/>
                    <a:ln w="9525">
                      <a:noFill/>
                      <a:miter lim="800000"/>
                      <a:headEnd/>
                      <a:tailEnd/>
                    </a:ln>
                  </pic:spPr>
                </pic:pic>
              </a:graphicData>
            </a:graphic>
          </wp:anchor>
        </w:drawing>
      </w:r>
    </w:p>
    <w:p w:rsidR="00992F32" w:rsidRPr="006A0F3C" w:rsidRDefault="00992F32" w:rsidP="00992F32">
      <w:pPr>
        <w:rPr>
          <w:lang w:val="en-US"/>
        </w:rPr>
      </w:pPr>
      <w:r>
        <w:rPr>
          <w:lang w:val="en-US"/>
        </w:rPr>
        <w:t xml:space="preserve">  </w:t>
      </w:r>
    </w:p>
    <w:p w:rsidR="00992F32" w:rsidRDefault="00992F32" w:rsidP="00992F32"/>
    <w:p w:rsidR="00992F32" w:rsidRDefault="00992F32" w:rsidP="00992F32"/>
    <w:p w:rsidR="00992F32" w:rsidRDefault="00992F32" w:rsidP="00992F32"/>
    <w:p w:rsidR="00992F32" w:rsidRDefault="00992F32" w:rsidP="00992F32"/>
    <w:p w:rsidR="00992F32" w:rsidRDefault="00D5527B" w:rsidP="00992F32">
      <w:r>
        <w:rPr>
          <w:noProof/>
          <w:lang w:val="en-US" w:eastAsia="zh-TW"/>
        </w:rPr>
        <w:pict>
          <v:shape id="_x0000_s1033" type="#_x0000_t202" style="position:absolute;margin-left:18.3pt;margin-top:4.35pt;width:222.45pt;height:122pt;z-index:251670528;mso-width-relative:margin;mso-height-relative:margin" stroked="f">
            <v:textbox>
              <w:txbxContent>
                <w:p w:rsidR="00992F32" w:rsidRDefault="00992F32" w:rsidP="00992F32">
                  <w:r>
                    <w:t xml:space="preserve">d) Lie on your unaffected side. Make sure your top leg is in line with your body. Lift the leg up towards the ceiling and slowly lower back to the starting position. </w:t>
                  </w:r>
                </w:p>
                <w:p w:rsidR="00992F32" w:rsidRDefault="00992F32" w:rsidP="00992F32">
                  <w:r>
                    <w:t xml:space="preserve">Perform 3 sets of 10 repetitions. </w:t>
                  </w:r>
                </w:p>
              </w:txbxContent>
            </v:textbox>
          </v:shape>
        </w:pict>
      </w:r>
      <w:r w:rsidR="00992F32">
        <w:rPr>
          <w:noProof/>
          <w:lang w:val="en-US"/>
        </w:rPr>
        <w:drawing>
          <wp:anchor distT="0" distB="0" distL="114300" distR="114300" simplePos="0" relativeHeight="251673600" behindDoc="1" locked="0" layoutInCell="1" allowOverlap="1">
            <wp:simplePos x="0" y="0"/>
            <wp:positionH relativeFrom="column">
              <wp:posOffset>-78105</wp:posOffset>
            </wp:positionH>
            <wp:positionV relativeFrom="paragraph">
              <wp:posOffset>169545</wp:posOffset>
            </wp:positionV>
            <wp:extent cx="1746250" cy="1358900"/>
            <wp:effectExtent l="19050" t="0" r="6350" b="0"/>
            <wp:wrapTight wrapText="bothSides">
              <wp:wrapPolygon edited="0">
                <wp:start x="-236" y="0"/>
                <wp:lineTo x="-236" y="21196"/>
                <wp:lineTo x="21679" y="21196"/>
                <wp:lineTo x="21679" y="0"/>
                <wp:lineTo x="-236" y="0"/>
              </wp:wrapPolygon>
            </wp:wrapTight>
            <wp:docPr id="12" name="Picture 12" descr="hip abduction side 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p abduction side lying"/>
                    <pic:cNvPicPr>
                      <a:picLocks noChangeAspect="1" noChangeArrowheads="1"/>
                    </pic:cNvPicPr>
                  </pic:nvPicPr>
                  <pic:blipFill>
                    <a:blip r:embed="rId15" cstate="print"/>
                    <a:srcRect/>
                    <a:stretch>
                      <a:fillRect/>
                    </a:stretch>
                  </pic:blipFill>
                  <pic:spPr bwMode="auto">
                    <a:xfrm>
                      <a:off x="0" y="0"/>
                      <a:ext cx="1746250" cy="1358900"/>
                    </a:xfrm>
                    <a:prstGeom prst="rect">
                      <a:avLst/>
                    </a:prstGeom>
                    <a:noFill/>
                    <a:ln w="9525">
                      <a:noFill/>
                      <a:miter lim="800000"/>
                      <a:headEnd/>
                      <a:tailEnd/>
                    </a:ln>
                  </pic:spPr>
                </pic:pic>
              </a:graphicData>
            </a:graphic>
          </wp:anchor>
        </w:drawing>
      </w:r>
    </w:p>
    <w:p w:rsidR="00992F32" w:rsidRDefault="00992F32" w:rsidP="00992F32"/>
    <w:p w:rsidR="00992F32" w:rsidRDefault="00992F32" w:rsidP="00992F32"/>
    <w:p w:rsidR="00992F32" w:rsidRDefault="00992F32" w:rsidP="00992F32"/>
    <w:p w:rsidR="00992F32" w:rsidRDefault="00992F32" w:rsidP="00992F32"/>
    <w:p w:rsidR="00992F32" w:rsidRDefault="00992F32" w:rsidP="00992F32"/>
    <w:p w:rsidR="00992F32" w:rsidRDefault="00992F32" w:rsidP="00992F32"/>
    <w:p w:rsidR="00992F32" w:rsidRPr="008F4A1B" w:rsidRDefault="00992F32" w:rsidP="00992F32">
      <w:pPr>
        <w:rPr>
          <w:b/>
          <w:sz w:val="28"/>
          <w:szCs w:val="28"/>
        </w:rPr>
      </w:pPr>
      <w:r w:rsidRPr="008F4A1B">
        <w:rPr>
          <w:b/>
          <w:sz w:val="28"/>
          <w:szCs w:val="28"/>
        </w:rPr>
        <w:t>2. Exercises for later stages</w:t>
      </w:r>
    </w:p>
    <w:p w:rsidR="00992F32" w:rsidRDefault="00D5527B" w:rsidP="00992F32">
      <w:r>
        <w:rPr>
          <w:noProof/>
          <w:lang w:val="en-US" w:eastAsia="zh-TW"/>
        </w:rPr>
        <w:pict>
          <v:shape id="_x0000_s1034" type="#_x0000_t202" style="position:absolute;margin-left:165.75pt;margin-top:3.35pt;width:209pt;height:153.8pt;z-index:251671552;mso-width-relative:margin;mso-height-relative:margin" stroked="f">
            <v:textbox>
              <w:txbxContent>
                <w:p w:rsidR="00992F32" w:rsidRDefault="00992F32" w:rsidP="00992F32">
                  <w:r>
                    <w:t xml:space="preserve">a) Stand with your back against the wall, with feet hip width apart and away from the wall. </w:t>
                  </w:r>
                </w:p>
                <w:p w:rsidR="00992F32" w:rsidRDefault="00992F32" w:rsidP="00992F32">
                  <w:r>
                    <w:t>Slowly slide down the wall as far as you are comfortable. Then slowly push back up again.</w:t>
                  </w:r>
                </w:p>
                <w:p w:rsidR="00992F32" w:rsidRDefault="00992F32" w:rsidP="00992F32">
                  <w:r>
                    <w:t xml:space="preserve">Perform 3 sets of 10 repetitions. </w:t>
                  </w:r>
                </w:p>
                <w:p w:rsidR="00992F32" w:rsidRDefault="00992F32" w:rsidP="00992F32"/>
                <w:p w:rsidR="00992F32" w:rsidRDefault="00992F32" w:rsidP="00992F32">
                  <w:r>
                    <w:t>Once this is entirely comfortable, do this without the support of the wall.</w:t>
                  </w:r>
                </w:p>
              </w:txbxContent>
            </v:textbox>
          </v:shape>
        </w:pict>
      </w:r>
    </w:p>
    <w:p w:rsidR="00992F32" w:rsidRDefault="00992F32" w:rsidP="00992F32">
      <w:r>
        <w:rPr>
          <w:noProof/>
          <w:lang w:val="en-US"/>
        </w:rPr>
        <w:drawing>
          <wp:inline distT="0" distB="0" distL="0" distR="0">
            <wp:extent cx="1511300" cy="1612900"/>
            <wp:effectExtent l="19050" t="0" r="0" b="0"/>
            <wp:docPr id="8" name="Picture 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
                    <pic:cNvPicPr>
                      <a:picLocks noChangeAspect="1" noChangeArrowheads="1"/>
                    </pic:cNvPicPr>
                  </pic:nvPicPr>
                  <pic:blipFill>
                    <a:blip r:embed="rId16" cstate="print"/>
                    <a:srcRect/>
                    <a:stretch>
                      <a:fillRect/>
                    </a:stretch>
                  </pic:blipFill>
                  <pic:spPr bwMode="auto">
                    <a:xfrm>
                      <a:off x="0" y="0"/>
                      <a:ext cx="1511300" cy="1612900"/>
                    </a:xfrm>
                    <a:prstGeom prst="rect">
                      <a:avLst/>
                    </a:prstGeom>
                    <a:noFill/>
                    <a:ln w="9525">
                      <a:noFill/>
                      <a:miter lim="800000"/>
                      <a:headEnd/>
                      <a:tailEnd/>
                    </a:ln>
                  </pic:spPr>
                </pic:pic>
              </a:graphicData>
            </a:graphic>
          </wp:inline>
        </w:drawing>
      </w:r>
    </w:p>
    <w:p w:rsidR="00992F32" w:rsidRDefault="00D5527B" w:rsidP="00992F32">
      <w:r>
        <w:rPr>
          <w:noProof/>
          <w:lang w:val="en-US" w:eastAsia="zh-TW"/>
        </w:rPr>
        <w:pict>
          <v:shape id="_x0000_s1035" type="#_x0000_t202" style="position:absolute;margin-left:28.2pt;margin-top:12.5pt;width:207.4pt;height:145.3pt;z-index:251672576;mso-height-percent:200;mso-height-percent:200;mso-width-relative:margin;mso-height-relative:margin" stroked="f">
            <v:textbox style="mso-next-textbox:#_x0000_s1035;mso-fit-shape-to-text:t">
              <w:txbxContent>
                <w:p w:rsidR="00992F32" w:rsidRDefault="00992F32" w:rsidP="00992F32">
                  <w:r>
                    <w:t xml:space="preserve">b) Once the previous exercise is pain-free, try this with one leg. </w:t>
                  </w:r>
                </w:p>
                <w:p w:rsidR="00992F32" w:rsidRDefault="00992F32" w:rsidP="00992F32">
                  <w:r>
                    <w:t xml:space="preserve">Stand on your affected leg, letting the knee bend as far as comfortable. Then place your unaffected leg on the floor, pushing back up straight. </w:t>
                  </w:r>
                </w:p>
                <w:p w:rsidR="00992F32" w:rsidRDefault="00992F32" w:rsidP="00992F32">
                  <w:r>
                    <w:t>Perform 3 sets of 10 repetitions.</w:t>
                  </w:r>
                </w:p>
              </w:txbxContent>
            </v:textbox>
          </v:shape>
        </w:pict>
      </w:r>
      <w:r w:rsidR="00992F32">
        <w:rPr>
          <w:noProof/>
          <w:lang w:val="en-US"/>
        </w:rPr>
        <w:drawing>
          <wp:anchor distT="0" distB="0" distL="114300" distR="114300" simplePos="0" relativeHeight="251675648" behindDoc="1" locked="0" layoutInCell="1" allowOverlap="1">
            <wp:simplePos x="0" y="0"/>
            <wp:positionH relativeFrom="column">
              <wp:posOffset>215900</wp:posOffset>
            </wp:positionH>
            <wp:positionV relativeFrom="paragraph">
              <wp:posOffset>13970</wp:posOffset>
            </wp:positionV>
            <wp:extent cx="1524000" cy="1638300"/>
            <wp:effectExtent l="19050" t="0" r="0" b="0"/>
            <wp:wrapTight wrapText="bothSides">
              <wp:wrapPolygon edited="0">
                <wp:start x="-270" y="0"/>
                <wp:lineTo x="-270" y="21349"/>
                <wp:lineTo x="21600" y="21349"/>
                <wp:lineTo x="21600" y="0"/>
                <wp:lineTo x="-270" y="0"/>
              </wp:wrapPolygon>
            </wp:wrapTight>
            <wp:docPr id="14" name="Picture 14" descr="\\nhsb.borders.scot.nhs.uk\sites\BGH\Users\lmcguigan\My Documents\Leaflet project\New leaflets\7.3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hsb.borders.scot.nhs.uk\sites\BGH\Users\lmcguigan\My Documents\Leaflet project\New leaflets\7.3881.gif"/>
                    <pic:cNvPicPr>
                      <a:picLocks noChangeAspect="1" noChangeArrowheads="1"/>
                    </pic:cNvPicPr>
                  </pic:nvPicPr>
                  <pic:blipFill>
                    <a:blip r:embed="rId17" r:link="rId18" cstate="print"/>
                    <a:srcRect/>
                    <a:stretch>
                      <a:fillRect/>
                    </a:stretch>
                  </pic:blipFill>
                  <pic:spPr bwMode="auto">
                    <a:xfrm>
                      <a:off x="0" y="0"/>
                      <a:ext cx="1524000" cy="1638300"/>
                    </a:xfrm>
                    <a:prstGeom prst="rect">
                      <a:avLst/>
                    </a:prstGeom>
                    <a:noFill/>
                    <a:ln w="9525">
                      <a:noFill/>
                      <a:miter lim="800000"/>
                      <a:headEnd/>
                      <a:tailEnd/>
                    </a:ln>
                  </pic:spPr>
                </pic:pic>
              </a:graphicData>
            </a:graphic>
          </wp:anchor>
        </w:drawing>
      </w:r>
    </w:p>
    <w:p w:rsidR="00992F32" w:rsidRDefault="00992F32" w:rsidP="00992F32"/>
    <w:p w:rsidR="00992F32" w:rsidRDefault="00992F32" w:rsidP="00992F32"/>
    <w:p w:rsidR="00992F32" w:rsidRDefault="00992F32" w:rsidP="00992F32">
      <w:pPr>
        <w:pStyle w:val="Heading1"/>
        <w:jc w:val="left"/>
      </w:pPr>
    </w:p>
    <w:p w:rsidR="00992F32" w:rsidRDefault="00992F32" w:rsidP="00992F32"/>
    <w:sectPr w:rsidR="00992F32" w:rsidSect="00EE24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640B"/>
    <w:multiLevelType w:val="hybridMultilevel"/>
    <w:tmpl w:val="A04E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A84B89"/>
    <w:multiLevelType w:val="hybridMultilevel"/>
    <w:tmpl w:val="00E6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9E65DF"/>
    <w:multiLevelType w:val="hybridMultilevel"/>
    <w:tmpl w:val="32ECE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9462AF"/>
    <w:multiLevelType w:val="hybridMultilevel"/>
    <w:tmpl w:val="272A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E8344D"/>
    <w:rsid w:val="00046A00"/>
    <w:rsid w:val="001C604D"/>
    <w:rsid w:val="00745E26"/>
    <w:rsid w:val="00992F32"/>
    <w:rsid w:val="00C674FB"/>
    <w:rsid w:val="00CB3525"/>
    <w:rsid w:val="00D5527B"/>
    <w:rsid w:val="00E012E4"/>
    <w:rsid w:val="00E8344D"/>
    <w:rsid w:val="00EE24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3C"/>
  </w:style>
  <w:style w:type="paragraph" w:styleId="Heading1">
    <w:name w:val="heading 1"/>
    <w:basedOn w:val="Normal"/>
    <w:next w:val="Normal"/>
    <w:link w:val="Heading1Char"/>
    <w:autoRedefine/>
    <w:qFormat/>
    <w:rsid w:val="00992F32"/>
    <w:pPr>
      <w:keepNext/>
      <w:widowControl w:val="0"/>
      <w:tabs>
        <w:tab w:val="left" w:pos="180"/>
      </w:tabs>
      <w:spacing w:before="240" w:after="60" w:line="240" w:lineRule="auto"/>
      <w:jc w:val="center"/>
      <w:outlineLvl w:val="0"/>
    </w:pPr>
    <w:rPr>
      <w:rFonts w:ascii="Arial" w:eastAsia="Times New Roman" w:hAnsi="Arial" w:cs="Arial"/>
      <w:b/>
      <w:bCs/>
      <w:noProof/>
      <w:kern w:val="32"/>
      <w:sz w:val="40"/>
      <w:szCs w:val="40"/>
      <w:lang w:eastAsia="en-GB"/>
    </w:rPr>
  </w:style>
  <w:style w:type="paragraph" w:styleId="Heading2">
    <w:name w:val="heading 2"/>
    <w:basedOn w:val="Normal"/>
    <w:next w:val="Normal"/>
    <w:link w:val="Heading2Char"/>
    <w:uiPriority w:val="9"/>
    <w:semiHidden/>
    <w:unhideWhenUsed/>
    <w:qFormat/>
    <w:rsid w:val="00992F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4D"/>
    <w:rPr>
      <w:rFonts w:ascii="Tahoma" w:hAnsi="Tahoma" w:cs="Tahoma"/>
      <w:sz w:val="16"/>
      <w:szCs w:val="16"/>
    </w:rPr>
  </w:style>
  <w:style w:type="character" w:customStyle="1" w:styleId="Heading1Char">
    <w:name w:val="Heading 1 Char"/>
    <w:basedOn w:val="DefaultParagraphFont"/>
    <w:link w:val="Heading1"/>
    <w:rsid w:val="00992F32"/>
    <w:rPr>
      <w:rFonts w:ascii="Arial" w:eastAsia="Times New Roman" w:hAnsi="Arial" w:cs="Arial"/>
      <w:b/>
      <w:bCs/>
      <w:noProof/>
      <w:kern w:val="32"/>
      <w:sz w:val="40"/>
      <w:szCs w:val="40"/>
      <w:lang w:eastAsia="en-GB"/>
    </w:rPr>
  </w:style>
  <w:style w:type="character" w:styleId="Hyperlink">
    <w:name w:val="Hyperlink"/>
    <w:basedOn w:val="DefaultParagraphFont"/>
    <w:rsid w:val="00992F32"/>
    <w:rPr>
      <w:color w:val="0000FF"/>
      <w:u w:val="single"/>
    </w:rPr>
  </w:style>
  <w:style w:type="character" w:customStyle="1" w:styleId="Heading2Char">
    <w:name w:val="Heading 2 Char"/>
    <w:basedOn w:val="DefaultParagraphFont"/>
    <w:link w:val="Heading2"/>
    <w:uiPriority w:val="9"/>
    <w:semiHidden/>
    <w:rsid w:val="00992F3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file:///\\nhsb.borders.scot.nhs.uk\sites\BGH\Users\lmcguigan\My%20Documents\Leaflet%20project\New%20leaflets\7.3881.gif" TargetMode="External"/><Relationship Id="rId3" Type="http://schemas.openxmlformats.org/officeDocument/2006/relationships/settings" Target="settings.xml"/><Relationship Id="rId7" Type="http://schemas.openxmlformats.org/officeDocument/2006/relationships/hyperlink" Target="http://www.nhsinform.scot/msk" TargetMode="External"/><Relationship Id="rId12" Type="http://schemas.openxmlformats.org/officeDocument/2006/relationships/image" Target="https://encrypted-tbn0.gstatic.com/images?q=tbn:ANd9GcQLnVNCG6p0lg1cdopSIa6PyzfRA5PWfTNbKBKwqt8z484hNXt-:x-raw-image:///736aefffd1b1db1269c511aff0095e19860155912ea29a37706709316401ef53&amp;usqp=CAU"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https://encrypted-tbn0.gstatic.com/images?q=tbn:ANd9GcRlpVcRR7sspGkaD-YiSDL6X-9aLwniciEjWRyg62dwzLcm32s:x-raw-image:///0ccd7d163bd0c793fc191b4ddd5f2e297fd7a08fbe6c93e1784114e770928b5a&amp;usqp=C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https://encrypted-tbn0.gstatic.com/images?q=tbn:ANd9GcQW1_Vb3LIV3KftmlJVLgT_cVbALKvu-dViuSLiMmMfG1Z0d6je:x-raw-image:///1575eb932dc84da39cb71c5f35a2ed1831e5e699294c4f2d0c230fd765715a60&amp;usqp=C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334</Words>
  <Characters>1907</Characters>
  <Application>Microsoft Office Word</Application>
  <DocSecurity>0</DocSecurity>
  <Lines>15</Lines>
  <Paragraphs>4</Paragraphs>
  <ScaleCrop>false</ScaleCrop>
  <Company>NHS Borders</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lmcguigan</dc:creator>
  <cp:keywords/>
  <dc:description/>
  <cp:lastModifiedBy>lmcguigan</cp:lastModifiedBy>
  <cp:revision>6</cp:revision>
  <cp:lastPrinted>2021-09-02T13:50:00Z</cp:lastPrinted>
  <dcterms:created xsi:type="dcterms:W3CDTF">2021-08-26T10:23:00Z</dcterms:created>
  <dcterms:modified xsi:type="dcterms:W3CDTF">2021-12-02T09:42:00Z</dcterms:modified>
</cp:coreProperties>
</file>